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42" w:rsidRDefault="00584D42" w:rsidP="008D67A7">
      <w:pPr>
        <w:ind w:right="-1080"/>
      </w:pPr>
    </w:p>
    <w:tbl>
      <w:tblPr>
        <w:tblW w:w="1971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1513"/>
        <w:gridCol w:w="832"/>
        <w:gridCol w:w="1552"/>
        <w:gridCol w:w="1958"/>
        <w:gridCol w:w="2340"/>
        <w:gridCol w:w="2340"/>
        <w:gridCol w:w="1620"/>
        <w:gridCol w:w="1620"/>
        <w:gridCol w:w="2970"/>
      </w:tblGrid>
      <w:tr w:rsidR="008D67A7" w:rsidRPr="008D67A7" w:rsidTr="00AE1E78">
        <w:tc>
          <w:tcPr>
            <w:tcW w:w="2969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 xml:space="preserve">Medication </w:t>
            </w:r>
            <w:r w:rsidR="002E0745">
              <w:rPr>
                <w:rFonts w:ascii="Times New Roman" w:hAnsi="Times New Roman"/>
                <w:szCs w:val="24"/>
              </w:rPr>
              <w:t xml:space="preserve">Name </w:t>
            </w:r>
            <w:r w:rsidR="00AE1E78">
              <w:rPr>
                <w:rFonts w:ascii="Times New Roman" w:hAnsi="Times New Roman"/>
                <w:szCs w:val="24"/>
              </w:rPr>
              <w:t>(T</w:t>
            </w:r>
            <w:r w:rsidRPr="008D67A7">
              <w:rPr>
                <w:rFonts w:ascii="Times New Roman" w:hAnsi="Times New Roman"/>
                <w:szCs w:val="24"/>
              </w:rPr>
              <w:t>rade &amp; generic name)</w:t>
            </w:r>
            <w:r w:rsidR="002E0745">
              <w:rPr>
                <w:rFonts w:ascii="Times New Roman" w:hAnsi="Times New Roman"/>
                <w:szCs w:val="24"/>
              </w:rPr>
              <w:t>, Order</w:t>
            </w:r>
          </w:p>
        </w:tc>
        <w:tc>
          <w:tcPr>
            <w:tcW w:w="1513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Times Due</w:t>
            </w:r>
          </w:p>
        </w:tc>
        <w:tc>
          <w:tcPr>
            <w:tcW w:w="832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Order</w:t>
            </w:r>
          </w:p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307777" cy="209550"/>
                  <wp:effectExtent l="0" t="0" r="0" b="0"/>
                  <wp:docPr id="1" name="Picture 1" descr="C:\Users\JANETHARRIS\AppData\Local\Microsoft\Windows\Temporary Internet Files\Content.IE5\8P9RQPIW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HARRIS\AppData\Local\Microsoft\Windows\Temporary Internet Files\Content.IE5\8P9RQPIW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77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Classification</w:t>
            </w:r>
            <w:r w:rsidR="0060286C">
              <w:rPr>
                <w:rFonts w:ascii="Times New Roman" w:hAnsi="Times New Roman"/>
                <w:szCs w:val="24"/>
              </w:rPr>
              <w:t xml:space="preserve"> /Action</w:t>
            </w:r>
          </w:p>
        </w:tc>
        <w:tc>
          <w:tcPr>
            <w:tcW w:w="1958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Why Ordered</w:t>
            </w:r>
          </w:p>
        </w:tc>
        <w:tc>
          <w:tcPr>
            <w:tcW w:w="2340" w:type="dxa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Safe Dose</w:t>
            </w:r>
          </w:p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Onset/Peak/Duration</w:t>
            </w:r>
          </w:p>
        </w:tc>
        <w:tc>
          <w:tcPr>
            <w:tcW w:w="2340" w:type="dxa"/>
            <w:shd w:val="pct5" w:color="auto" w:fill="FFFFFF"/>
            <w:vAlign w:val="center"/>
          </w:tcPr>
          <w:p w:rsidR="008D67A7" w:rsidRDefault="008D67A7" w:rsidP="00AE1E78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S</w:t>
            </w:r>
            <w:r w:rsidR="00AE1E78">
              <w:rPr>
                <w:rFonts w:ascii="Times New Roman" w:hAnsi="Times New Roman"/>
                <w:szCs w:val="24"/>
              </w:rPr>
              <w:t>ide Effects / Adverse Reactions</w:t>
            </w:r>
          </w:p>
          <w:p w:rsidR="00AE1E78" w:rsidRPr="008D67A7" w:rsidRDefault="00AE1E78" w:rsidP="00AE1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gridSpan w:val="2"/>
            <w:shd w:val="pct5" w:color="auto" w:fill="FFFFFF"/>
            <w:vAlign w:val="center"/>
          </w:tcPr>
          <w:p w:rsidR="008D67A7" w:rsidRP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Labs</w:t>
            </w:r>
            <w:r w:rsidR="002E0745">
              <w:rPr>
                <w:rFonts w:ascii="Times New Roman" w:hAnsi="Times New Roman"/>
                <w:szCs w:val="24"/>
              </w:rPr>
              <w:t xml:space="preserve"> to monitor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D67A7" w:rsidRDefault="008D67A7" w:rsidP="002E0745">
            <w:pPr>
              <w:jc w:val="center"/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Nursing Assessments</w:t>
            </w:r>
          </w:p>
          <w:p w:rsidR="00AE1E78" w:rsidRPr="008D67A7" w:rsidRDefault="00AE1E78" w:rsidP="002E074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223"/>
        </w:trPr>
        <w:tc>
          <w:tcPr>
            <w:tcW w:w="2969" w:type="dxa"/>
          </w:tcPr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4A3F57" w:rsidP="004B0D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Lanoxin (digoxin) 0.125 mg by mouth</w:t>
            </w:r>
            <w:r w:rsidR="00502639" w:rsidRPr="008D67A7">
              <w:rPr>
                <w:rFonts w:ascii="Times New Roman" w:hAnsi="Times New Roman"/>
                <w:szCs w:val="24"/>
              </w:rPr>
              <w:t xml:space="preserve"> </w:t>
            </w:r>
            <w:r w:rsidR="00293F29">
              <w:rPr>
                <w:rFonts w:ascii="Times New Roman" w:hAnsi="Times New Roman"/>
                <w:szCs w:val="24"/>
              </w:rPr>
              <w:t>twice a day</w:t>
            </w: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AE1E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AE1E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250"/>
        </w:trPr>
        <w:tc>
          <w:tcPr>
            <w:tcW w:w="2969" w:type="dxa"/>
          </w:tcPr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4A3F57" w:rsidP="004B0D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Lasix (furosemide) 40 mg by mouth</w:t>
            </w:r>
            <w:r w:rsidR="00502639" w:rsidRPr="008D67A7">
              <w:rPr>
                <w:rFonts w:ascii="Times New Roman" w:hAnsi="Times New Roman"/>
                <w:szCs w:val="24"/>
              </w:rPr>
              <w:t xml:space="preserve"> twice a Day</w:t>
            </w: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250"/>
        </w:trPr>
        <w:tc>
          <w:tcPr>
            <w:tcW w:w="2969" w:type="dxa"/>
          </w:tcPr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KD</w:t>
            </w:r>
            <w:r w:rsidR="004A3F57">
              <w:rPr>
                <w:rFonts w:ascii="Times New Roman" w:hAnsi="Times New Roman"/>
                <w:szCs w:val="24"/>
              </w:rPr>
              <w:t>ur (potassium cloride) 20 mEq by mouth</w:t>
            </w:r>
            <w:r w:rsidRPr="008D67A7">
              <w:rPr>
                <w:rFonts w:ascii="Times New Roman" w:hAnsi="Times New Roman"/>
                <w:szCs w:val="24"/>
              </w:rPr>
              <w:t xml:space="preserve"> twice a day</w:t>
            </w: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250"/>
        </w:trPr>
        <w:tc>
          <w:tcPr>
            <w:tcW w:w="2969" w:type="dxa"/>
          </w:tcPr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4A3F57" w:rsidP="004B0D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Plavix 75 mg by mouth</w:t>
            </w:r>
            <w:r w:rsidR="00293F29">
              <w:rPr>
                <w:rFonts w:ascii="Times New Roman" w:hAnsi="Times New Roman"/>
                <w:szCs w:val="24"/>
              </w:rPr>
              <w:t xml:space="preserve"> daily</w:t>
            </w: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250"/>
        </w:trPr>
        <w:tc>
          <w:tcPr>
            <w:tcW w:w="2969" w:type="dxa"/>
          </w:tcPr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Vancocin (vancomycin) 500 mg IV every 6 hr</w:t>
            </w: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340"/>
        </w:trPr>
        <w:tc>
          <w:tcPr>
            <w:tcW w:w="2969" w:type="dxa"/>
          </w:tcPr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  <w:r w:rsidRPr="008D67A7">
              <w:rPr>
                <w:rFonts w:ascii="Times New Roman" w:hAnsi="Times New Roman"/>
                <w:szCs w:val="24"/>
              </w:rPr>
              <w:t>Insulin NPH 35 units subcutaneous every morning</w:t>
            </w:r>
          </w:p>
          <w:p w:rsidR="00502639" w:rsidRPr="008D67A7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502639" w:rsidRPr="008D67A7" w:rsidTr="00AE1E78">
        <w:trPr>
          <w:trHeight w:val="1340"/>
        </w:trPr>
        <w:tc>
          <w:tcPr>
            <w:tcW w:w="2969" w:type="dxa"/>
          </w:tcPr>
          <w:p w:rsidR="00502639" w:rsidRDefault="00502639" w:rsidP="00502639">
            <w:pPr>
              <w:rPr>
                <w:rFonts w:ascii="Times New Roman" w:hAnsi="Times New Roman"/>
                <w:szCs w:val="24"/>
              </w:rPr>
            </w:pPr>
          </w:p>
          <w:p w:rsidR="00502639" w:rsidRDefault="004A3F57" w:rsidP="005026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Lopressor (metoprolol) 50 mg by mouth</w:t>
            </w:r>
            <w:r w:rsidR="00502639" w:rsidRPr="008D67A7">
              <w:rPr>
                <w:rFonts w:ascii="Times New Roman" w:hAnsi="Times New Roman"/>
                <w:szCs w:val="24"/>
              </w:rPr>
              <w:t xml:space="preserve"> twice a Day</w:t>
            </w:r>
          </w:p>
          <w:p w:rsidR="00502639" w:rsidRDefault="00502639" w:rsidP="004B0D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Lab</w:t>
            </w:r>
          </w:p>
        </w:tc>
        <w:tc>
          <w:tcPr>
            <w:tcW w:w="1620" w:type="dxa"/>
          </w:tcPr>
          <w:p w:rsidR="00502639" w:rsidRPr="008D67A7" w:rsidRDefault="00502639" w:rsidP="004B0D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PT Value</w:t>
            </w:r>
          </w:p>
        </w:tc>
        <w:tc>
          <w:tcPr>
            <w:tcW w:w="2970" w:type="dxa"/>
          </w:tcPr>
          <w:p w:rsidR="00502639" w:rsidRPr="008D67A7" w:rsidRDefault="0050263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293F29" w:rsidRPr="008D67A7" w:rsidTr="00AE1E78">
        <w:trPr>
          <w:trHeight w:val="1340"/>
        </w:trPr>
        <w:tc>
          <w:tcPr>
            <w:tcW w:w="2969" w:type="dxa"/>
          </w:tcPr>
          <w:p w:rsidR="00293F29" w:rsidRDefault="004A3F57" w:rsidP="005026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Protonix 40 mg by mouth </w:t>
            </w:r>
            <w:r w:rsidR="00293F29">
              <w:rPr>
                <w:rFonts w:ascii="Times New Roman" w:hAnsi="Times New Roman"/>
                <w:szCs w:val="24"/>
              </w:rPr>
              <w:t xml:space="preserve"> every morning 30 minutes before breakfast</w:t>
            </w:r>
          </w:p>
        </w:tc>
        <w:tc>
          <w:tcPr>
            <w:tcW w:w="1513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293F29" w:rsidRPr="008D67A7" w:rsidTr="00AE1E78">
        <w:trPr>
          <w:trHeight w:val="1340"/>
        </w:trPr>
        <w:tc>
          <w:tcPr>
            <w:tcW w:w="2969" w:type="dxa"/>
          </w:tcPr>
          <w:p w:rsidR="00293F29" w:rsidRDefault="00293F29" w:rsidP="005026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Cardizem CD 180 mg by mouth every day</w:t>
            </w:r>
          </w:p>
        </w:tc>
        <w:tc>
          <w:tcPr>
            <w:tcW w:w="1513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293F29" w:rsidRPr="008D67A7" w:rsidTr="00AE1E78">
        <w:trPr>
          <w:trHeight w:val="1340"/>
        </w:trPr>
        <w:tc>
          <w:tcPr>
            <w:tcW w:w="2969" w:type="dxa"/>
          </w:tcPr>
          <w:p w:rsidR="00293F29" w:rsidRDefault="00293F29" w:rsidP="005026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Captopril 25 mg by mouth three times daily</w:t>
            </w:r>
          </w:p>
        </w:tc>
        <w:tc>
          <w:tcPr>
            <w:tcW w:w="1513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</w:tr>
      <w:tr w:rsidR="00293F29" w:rsidRPr="008D67A7" w:rsidTr="00AE1E78">
        <w:trPr>
          <w:trHeight w:val="1340"/>
        </w:trPr>
        <w:tc>
          <w:tcPr>
            <w:tcW w:w="2969" w:type="dxa"/>
          </w:tcPr>
          <w:p w:rsidR="00293F29" w:rsidRDefault="004A3F57" w:rsidP="0050263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Metformin 850 mg by mouth daily with morning meal</w:t>
            </w:r>
          </w:p>
        </w:tc>
        <w:tc>
          <w:tcPr>
            <w:tcW w:w="1513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8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293F29" w:rsidRDefault="00293F29" w:rsidP="004B0D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:rsidR="00293F29" w:rsidRPr="008D67A7" w:rsidRDefault="00293F29" w:rsidP="004C0BC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B766B" w:rsidRPr="008D67A7" w:rsidRDefault="00DB766B">
      <w:pPr>
        <w:rPr>
          <w:rFonts w:ascii="Times New Roman" w:hAnsi="Times New Roman"/>
          <w:szCs w:val="24"/>
        </w:rPr>
      </w:pPr>
    </w:p>
    <w:sectPr w:rsidR="00DB766B" w:rsidRPr="008D67A7" w:rsidSect="008D67A7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6D" w:rsidRDefault="00971D6D" w:rsidP="00C133D9">
      <w:r>
        <w:separator/>
      </w:r>
    </w:p>
  </w:endnote>
  <w:endnote w:type="continuationSeparator" w:id="0">
    <w:p w:rsidR="00971D6D" w:rsidRDefault="00971D6D" w:rsidP="00C1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78" w:rsidRPr="00AE1E78" w:rsidRDefault="00AE1E78">
    <w:pPr>
      <w:pStyle w:val="Footer"/>
      <w:rPr>
        <w:rFonts w:ascii="Times New Roman" w:hAnsi="Times New Roman"/>
      </w:rPr>
    </w:pPr>
    <w:r w:rsidRPr="00AE1E78">
      <w:rPr>
        <w:rFonts w:ascii="Times New Roman" w:hAnsi="Times New Roman"/>
      </w:rPr>
      <w:t>VNSG 1231 &amp; 1262</w:t>
    </w:r>
  </w:p>
  <w:p w:rsidR="00AE1E78" w:rsidRPr="00AE1E78" w:rsidRDefault="00AE1E78">
    <w:pPr>
      <w:pStyle w:val="Footer"/>
      <w:rPr>
        <w:rFonts w:ascii="Times New Roman" w:hAnsi="Times New Roman"/>
      </w:rPr>
    </w:pPr>
    <w:r w:rsidRPr="00AE1E78">
      <w:rPr>
        <w:rFonts w:ascii="Times New Roman" w:hAnsi="Times New Roman"/>
      </w:rPr>
      <w:t>9/12/11, jlh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6D" w:rsidRDefault="00971D6D" w:rsidP="00C133D9">
      <w:r>
        <w:separator/>
      </w:r>
    </w:p>
  </w:footnote>
  <w:footnote w:type="continuationSeparator" w:id="0">
    <w:p w:rsidR="00971D6D" w:rsidRDefault="00971D6D" w:rsidP="00C1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D9" w:rsidRPr="00AE1E78" w:rsidRDefault="00C133D9" w:rsidP="00AE1E78">
    <w:pPr>
      <w:pStyle w:val="Header"/>
      <w:ind w:left="-1170"/>
      <w:jc w:val="center"/>
      <w:rPr>
        <w:rFonts w:ascii="Times New Roman" w:hAnsi="Times New Roman"/>
        <w:szCs w:val="24"/>
      </w:rPr>
    </w:pPr>
    <w:r w:rsidRPr="00AE1E78">
      <w:rPr>
        <w:rFonts w:ascii="Times New Roman" w:hAnsi="Times New Roman"/>
        <w:szCs w:val="24"/>
      </w:rPr>
      <w:t>Lone Star College-Montgomery</w:t>
    </w:r>
  </w:p>
  <w:p w:rsidR="00C133D9" w:rsidRPr="00AE1E78" w:rsidRDefault="00C133D9" w:rsidP="00AE1E78">
    <w:pPr>
      <w:pStyle w:val="Header"/>
      <w:ind w:left="-1170"/>
      <w:jc w:val="center"/>
      <w:rPr>
        <w:rFonts w:ascii="Times New Roman" w:hAnsi="Times New Roman"/>
        <w:szCs w:val="24"/>
      </w:rPr>
    </w:pPr>
    <w:r w:rsidRPr="00AE1E78">
      <w:rPr>
        <w:rFonts w:ascii="Times New Roman" w:hAnsi="Times New Roman"/>
        <w:szCs w:val="24"/>
      </w:rPr>
      <w:t>Vocational Nursing Program</w:t>
    </w:r>
  </w:p>
  <w:p w:rsidR="00C133D9" w:rsidRPr="00AE1E78" w:rsidRDefault="00C133D9" w:rsidP="00AE1E78">
    <w:pPr>
      <w:pStyle w:val="Header"/>
      <w:ind w:left="-1170"/>
      <w:jc w:val="center"/>
      <w:rPr>
        <w:rFonts w:ascii="Times New Roman" w:hAnsi="Times New Roman"/>
        <w:szCs w:val="24"/>
      </w:rPr>
    </w:pPr>
    <w:r w:rsidRPr="00AE1E78">
      <w:rPr>
        <w:rFonts w:ascii="Times New Roman" w:hAnsi="Times New Roman"/>
        <w:szCs w:val="24"/>
      </w:rPr>
      <w:t xml:space="preserve">Medication Administration </w:t>
    </w:r>
    <w:r w:rsidR="002E0745" w:rsidRPr="00AE1E78">
      <w:rPr>
        <w:rFonts w:ascii="Times New Roman" w:hAnsi="Times New Roman"/>
        <w:szCs w:val="24"/>
      </w:rPr>
      <w:t>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42"/>
    <w:rsid w:val="000D7329"/>
    <w:rsid w:val="00293F29"/>
    <w:rsid w:val="002E0745"/>
    <w:rsid w:val="004A3F57"/>
    <w:rsid w:val="00502639"/>
    <w:rsid w:val="00514631"/>
    <w:rsid w:val="00531D42"/>
    <w:rsid w:val="00584D42"/>
    <w:rsid w:val="0060286C"/>
    <w:rsid w:val="00741B9F"/>
    <w:rsid w:val="007D5213"/>
    <w:rsid w:val="008D67A7"/>
    <w:rsid w:val="00931EE3"/>
    <w:rsid w:val="00971D6D"/>
    <w:rsid w:val="00AA2999"/>
    <w:rsid w:val="00AE1E78"/>
    <w:rsid w:val="00C133D9"/>
    <w:rsid w:val="00D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42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3D9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D9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42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3D9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D9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lvogel</dc:creator>
  <cp:lastModifiedBy>lvogel</cp:lastModifiedBy>
  <cp:revision>2</cp:revision>
  <cp:lastPrinted>2011-09-12T20:26:00Z</cp:lastPrinted>
  <dcterms:created xsi:type="dcterms:W3CDTF">2011-09-13T18:26:00Z</dcterms:created>
  <dcterms:modified xsi:type="dcterms:W3CDTF">2011-09-13T18:26:00Z</dcterms:modified>
</cp:coreProperties>
</file>